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A153" w14:textId="77777777" w:rsidR="008C5E49" w:rsidRPr="00201DC4" w:rsidRDefault="008C5E49" w:rsidP="008C5E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1F3863"/>
          <w:spacing w:val="-12"/>
          <w:sz w:val="28"/>
        </w:rPr>
      </w:pPr>
    </w:p>
    <w:p w14:paraId="3865D3E1" w14:textId="77777777" w:rsidR="008C5E49" w:rsidRPr="00201DC4" w:rsidRDefault="008C5E49" w:rsidP="008C5E49">
      <w:pPr>
        <w:spacing w:before="5" w:after="0" w:line="372" w:lineRule="auto"/>
        <w:ind w:left="3065" w:right="2972"/>
        <w:jc w:val="center"/>
        <w:rPr>
          <w:rFonts w:ascii="Calibri" w:eastAsia="DengXian" w:hAnsi="Calibri" w:cs="Times New Roman"/>
          <w:color w:val="1F3863"/>
          <w:spacing w:val="-14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color w:val="1F3863"/>
          <w:spacing w:val="-12"/>
          <w:sz w:val="28"/>
          <w:szCs w:val="24"/>
          <w:lang w:eastAsia="zh-CN"/>
        </w:rPr>
        <w:t xml:space="preserve">School-to-Work Program </w:t>
      </w:r>
      <w:r w:rsidRPr="00201DC4">
        <w:rPr>
          <w:rFonts w:ascii="Calibri" w:eastAsia="DengXian" w:hAnsi="Calibri" w:cs="Times New Roman"/>
          <w:color w:val="1F3863"/>
          <w:spacing w:val="-14"/>
          <w:sz w:val="28"/>
          <w:szCs w:val="24"/>
          <w:lang w:eastAsia="zh-CN"/>
        </w:rPr>
        <w:t xml:space="preserve"> </w:t>
      </w:r>
    </w:p>
    <w:p w14:paraId="357E39C7" w14:textId="77777777" w:rsidR="008C5E49" w:rsidRPr="00201DC4" w:rsidRDefault="008C5E49" w:rsidP="008C5E49">
      <w:pPr>
        <w:spacing w:after="0" w:line="240" w:lineRule="auto"/>
        <w:ind w:left="3065" w:right="2972"/>
        <w:jc w:val="center"/>
        <w:rPr>
          <w:rFonts w:ascii="Calibri" w:eastAsia="DengXian" w:hAnsi="Calibri" w:cs="Times New Roman"/>
          <w:color w:val="1F3863"/>
          <w:spacing w:val="-12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color w:val="1F3863"/>
          <w:spacing w:val="-14"/>
          <w:sz w:val="28"/>
          <w:szCs w:val="24"/>
          <w:lang w:eastAsia="zh-CN"/>
        </w:rPr>
        <w:t xml:space="preserve">Summary </w:t>
      </w:r>
      <w:r w:rsidRPr="00201DC4">
        <w:rPr>
          <w:rFonts w:ascii="Calibri" w:eastAsia="DengXian" w:hAnsi="Calibri" w:cs="Times New Roman"/>
          <w:color w:val="1F3863"/>
          <w:spacing w:val="-13"/>
          <w:sz w:val="28"/>
          <w:szCs w:val="24"/>
          <w:lang w:eastAsia="zh-CN"/>
        </w:rPr>
        <w:t xml:space="preserve">Cover </w:t>
      </w:r>
      <w:r w:rsidRPr="00201DC4">
        <w:rPr>
          <w:rFonts w:ascii="Calibri" w:eastAsia="DengXian" w:hAnsi="Calibri" w:cs="Times New Roman"/>
          <w:color w:val="1F3863"/>
          <w:spacing w:val="-12"/>
          <w:sz w:val="28"/>
          <w:szCs w:val="24"/>
          <w:lang w:eastAsia="zh-CN"/>
        </w:rPr>
        <w:t>Page</w:t>
      </w:r>
    </w:p>
    <w:p w14:paraId="467B555E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0486DB55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Name of applicant: </w:t>
      </w:r>
    </w:p>
    <w:p w14:paraId="4498F9BC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3BB1816E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Name of fiscal agent: </w:t>
      </w:r>
    </w:p>
    <w:p w14:paraId="23BF3486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794ED12B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Vendor ID Number:</w:t>
      </w:r>
    </w:p>
    <w:p w14:paraId="5FBB4C51" w14:textId="77777777" w:rsidR="008C5E49" w:rsidRPr="00201DC4" w:rsidRDefault="008C5E49" w:rsidP="008C5E49">
      <w:pPr>
        <w:spacing w:after="0" w:line="240" w:lineRule="auto"/>
        <w:ind w:right="2972" w:firstLine="720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2F6B9645" w14:textId="77777777" w:rsidR="008C5E49" w:rsidRPr="00201DC4" w:rsidRDefault="008C5E49" w:rsidP="008C5E49">
      <w:pPr>
        <w:spacing w:after="0" w:line="240" w:lineRule="auto"/>
        <w:ind w:right="2972" w:firstLine="720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Project title:</w:t>
      </w:r>
    </w:p>
    <w:p w14:paraId="4D709C8C" w14:textId="77777777" w:rsidR="008C5E49" w:rsidRPr="00201DC4" w:rsidRDefault="008C5E49" w:rsidP="008C5E49">
      <w:pPr>
        <w:spacing w:after="0" w:line="240" w:lineRule="auto"/>
        <w:ind w:right="2972" w:firstLine="720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74328BA3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Project county: </w:t>
      </w:r>
    </w:p>
    <w:p w14:paraId="5223D1D1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3352474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Project partners:</w:t>
      </w:r>
    </w:p>
    <w:p w14:paraId="68C454B3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EF239B5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3D9CB70F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i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Project service area </w:t>
      </w:r>
      <w:r w:rsidRPr="00201DC4">
        <w:rPr>
          <w:rFonts w:ascii="Calibri" w:eastAsia="DengXian" w:hAnsi="Calibri" w:cs="Times New Roman"/>
          <w:i/>
          <w:szCs w:val="24"/>
          <w:lang w:eastAsia="zh-CN"/>
        </w:rPr>
        <w:t>(</w:t>
      </w:r>
      <w:proofErr w:type="gramStart"/>
      <w:r w:rsidRPr="00201DC4">
        <w:rPr>
          <w:rFonts w:ascii="Calibri" w:eastAsia="DengXian" w:hAnsi="Calibri" w:cs="Times New Roman"/>
          <w:i/>
          <w:szCs w:val="24"/>
          <w:lang w:eastAsia="zh-CN"/>
        </w:rPr>
        <w:t>e.g.</w:t>
      </w:r>
      <w:proofErr w:type="gramEnd"/>
      <w:r w:rsidRPr="00201DC4">
        <w:rPr>
          <w:rFonts w:ascii="Calibri" w:eastAsia="DengXian" w:hAnsi="Calibri" w:cs="Times New Roman"/>
          <w:i/>
          <w:sz w:val="24"/>
          <w:szCs w:val="24"/>
          <w:lang w:eastAsia="zh-CN"/>
        </w:rPr>
        <w:t xml:space="preserve"> town/city/municipality to be served, and House and Senate legislative districts</w:t>
      </w:r>
      <w:r w:rsidRPr="00201DC4">
        <w:rPr>
          <w:rFonts w:ascii="Calibri" w:eastAsia="DengXian" w:hAnsi="Calibri" w:cs="Times New Roman"/>
          <w:i/>
          <w:szCs w:val="24"/>
          <w:lang w:eastAsia="zh-CN"/>
        </w:rPr>
        <w:t>)</w:t>
      </w:r>
      <w:r w:rsidRPr="00201DC4">
        <w:rPr>
          <w:rFonts w:ascii="Calibri" w:eastAsia="DengXian" w:hAnsi="Calibri" w:cs="Times New Roman"/>
          <w:i/>
          <w:sz w:val="28"/>
          <w:szCs w:val="24"/>
          <w:lang w:eastAsia="zh-CN"/>
        </w:rPr>
        <w:t>:</w:t>
      </w:r>
    </w:p>
    <w:p w14:paraId="4027A047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B3C97DD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6E9ACB7B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37D117D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i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Project summary:</w:t>
      </w:r>
    </w:p>
    <w:p w14:paraId="3014C027" w14:textId="77777777" w:rsidR="008C5E49" w:rsidRPr="00201DC4" w:rsidRDefault="008C5E49" w:rsidP="008C5E49">
      <w:pPr>
        <w:widowControl w:val="0"/>
        <w:autoSpaceDE w:val="0"/>
        <w:autoSpaceDN w:val="0"/>
        <w:spacing w:after="0" w:line="240" w:lineRule="auto"/>
        <w:ind w:left="720"/>
        <w:rPr>
          <w:rFonts w:ascii="Calibri" w:eastAsia="Calibri" w:hAnsi="Calibri" w:cs="Calibri"/>
          <w:sz w:val="28"/>
        </w:rPr>
      </w:pPr>
    </w:p>
    <w:p w14:paraId="271C668B" w14:textId="77777777" w:rsidR="008C5E49" w:rsidRPr="00201DC4" w:rsidRDefault="008C5E49" w:rsidP="008C5E49">
      <w:pPr>
        <w:widowControl w:val="0"/>
        <w:autoSpaceDE w:val="0"/>
        <w:autoSpaceDN w:val="0"/>
        <w:spacing w:after="0" w:line="240" w:lineRule="auto"/>
        <w:ind w:left="720"/>
        <w:rPr>
          <w:rFonts w:ascii="Calibri" w:eastAsia="Calibri" w:hAnsi="Calibri" w:cs="Calibri"/>
          <w:sz w:val="28"/>
        </w:rPr>
      </w:pPr>
    </w:p>
    <w:p w14:paraId="0796BC30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3CBE412C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69D7169D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Project Point of Contact and Contact Information:</w:t>
      </w:r>
    </w:p>
    <w:p w14:paraId="7B8B78DF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30A8FC2C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5DDEF2E2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D18AC35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Registered Apprenticeship Program Partner(s): </w:t>
      </w:r>
    </w:p>
    <w:p w14:paraId="46933A81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19384B1F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1FA69917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554BBD01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Registered Apprenticeship RAPIDS ID#: The apprenticeship program partner(s) will be able to provide their RAPIDS ID number.</w:t>
      </w:r>
    </w:p>
    <w:p w14:paraId="559EAB4D" w14:textId="77777777" w:rsidR="008C5E49" w:rsidRPr="00201DC4" w:rsidRDefault="008C5E49" w:rsidP="008C5E49">
      <w:pPr>
        <w:spacing w:after="0" w:line="240" w:lineRule="auto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31E7DF1" w14:textId="77777777" w:rsidR="008C5E49" w:rsidRPr="00201DC4" w:rsidRDefault="008C5E49" w:rsidP="008C5E49">
      <w:pPr>
        <w:spacing w:after="0" w:line="240" w:lineRule="auto"/>
        <w:ind w:firstLine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Pre-Apprenticeship Program Name: </w:t>
      </w:r>
    </w:p>
    <w:p w14:paraId="03D25FA5" w14:textId="77777777" w:rsidR="008C5E49" w:rsidRPr="00201DC4" w:rsidRDefault="008C5E49" w:rsidP="008C5E49">
      <w:pPr>
        <w:spacing w:after="0" w:line="240" w:lineRule="auto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38ABEF4B" w14:textId="77777777" w:rsidR="008C5E49" w:rsidRPr="00201DC4" w:rsidRDefault="008C5E49" w:rsidP="008C5E49">
      <w:pPr>
        <w:spacing w:after="0" w:line="240" w:lineRule="auto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ab/>
      </w:r>
    </w:p>
    <w:sectPr w:rsidR="008C5E49" w:rsidRPr="00201DC4" w:rsidSect="006A5C35">
      <w:footerReference w:type="even" r:id="rId5"/>
      <w:footerReference w:type="default" r:id="rId6"/>
      <w:pgSz w:w="12240" w:h="15840"/>
      <w:pgMar w:top="960" w:right="280" w:bottom="840" w:left="3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4572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59226C" w14:textId="77777777" w:rsidR="00DF6F2B" w:rsidRDefault="006A5C35" w:rsidP="00DF6F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8A737B" w14:textId="77777777" w:rsidR="00DF6F2B" w:rsidRDefault="006A5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/>
      </w:rPr>
      <w:id w:val="1827242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0AF3EB" w14:textId="77777777" w:rsidR="00DF6F2B" w:rsidRPr="00C00EBB" w:rsidRDefault="006A5C35" w:rsidP="00DF6F2B">
        <w:pPr>
          <w:pStyle w:val="Footer"/>
          <w:framePr w:wrap="none" w:vAnchor="text" w:hAnchor="page" w:x="6029" w:y="43"/>
          <w:rPr>
            <w:rStyle w:val="PageNumber"/>
            <w:rFonts w:ascii="Calibri" w:hAnsi="Calibri"/>
          </w:rPr>
        </w:pPr>
        <w:r w:rsidRPr="00C00EBB">
          <w:rPr>
            <w:rStyle w:val="PageNumber"/>
            <w:rFonts w:ascii="Calibri" w:hAnsi="Calibri"/>
          </w:rPr>
          <w:fldChar w:fldCharType="begin"/>
        </w:r>
        <w:r w:rsidRPr="00C00EBB">
          <w:rPr>
            <w:rStyle w:val="PageNumber"/>
            <w:rFonts w:ascii="Calibri" w:hAnsi="Calibri"/>
          </w:rPr>
          <w:instrText xml:space="preserve"> PAGE </w:instrText>
        </w:r>
        <w:r w:rsidRPr="00C00EBB">
          <w:rPr>
            <w:rStyle w:val="PageNumber"/>
            <w:rFonts w:ascii="Calibri" w:hAnsi="Calibri"/>
          </w:rPr>
          <w:fldChar w:fldCharType="separate"/>
        </w:r>
        <w:r w:rsidRPr="00C00EBB">
          <w:rPr>
            <w:rStyle w:val="PageNumber"/>
            <w:rFonts w:ascii="Calibri" w:hAnsi="Calibri"/>
            <w:noProof/>
          </w:rPr>
          <w:t>13</w:t>
        </w:r>
        <w:r w:rsidRPr="00C00EBB">
          <w:rPr>
            <w:rStyle w:val="PageNumber"/>
            <w:rFonts w:ascii="Calibri" w:hAnsi="Calibri"/>
          </w:rPr>
          <w:fldChar w:fldCharType="end"/>
        </w:r>
      </w:p>
    </w:sdtContent>
  </w:sdt>
  <w:p w14:paraId="7B3C7F3F" w14:textId="77777777" w:rsidR="00DF6F2B" w:rsidRDefault="006A5C3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B42"/>
    <w:multiLevelType w:val="hybridMultilevel"/>
    <w:tmpl w:val="84E01B00"/>
    <w:lvl w:ilvl="0" w:tplc="2E221D02">
      <w:numFmt w:val="bullet"/>
      <w:lvlText w:val=""/>
      <w:lvlJc w:val="left"/>
      <w:pPr>
        <w:ind w:left="532" w:hanging="27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643F0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BC6E9DC">
      <w:numFmt w:val="bullet"/>
      <w:lvlText w:val="•"/>
      <w:lvlJc w:val="left"/>
      <w:pPr>
        <w:ind w:left="1381" w:hanging="361"/>
      </w:pPr>
      <w:rPr>
        <w:rFonts w:hint="default"/>
      </w:rPr>
    </w:lvl>
    <w:lvl w:ilvl="3" w:tplc="63307F60">
      <w:numFmt w:val="bullet"/>
      <w:lvlText w:val="•"/>
      <w:lvlJc w:val="left"/>
      <w:pPr>
        <w:ind w:left="1923" w:hanging="361"/>
      </w:pPr>
      <w:rPr>
        <w:rFonts w:hint="default"/>
      </w:rPr>
    </w:lvl>
    <w:lvl w:ilvl="4" w:tplc="FBDEFB9E">
      <w:numFmt w:val="bullet"/>
      <w:lvlText w:val="•"/>
      <w:lvlJc w:val="left"/>
      <w:pPr>
        <w:ind w:left="2464" w:hanging="361"/>
      </w:pPr>
      <w:rPr>
        <w:rFonts w:hint="default"/>
      </w:rPr>
    </w:lvl>
    <w:lvl w:ilvl="5" w:tplc="823A8C2C">
      <w:numFmt w:val="bullet"/>
      <w:lvlText w:val="•"/>
      <w:lvlJc w:val="left"/>
      <w:pPr>
        <w:ind w:left="3006" w:hanging="361"/>
      </w:pPr>
      <w:rPr>
        <w:rFonts w:hint="default"/>
      </w:rPr>
    </w:lvl>
    <w:lvl w:ilvl="6" w:tplc="09C29F20">
      <w:numFmt w:val="bullet"/>
      <w:lvlText w:val="•"/>
      <w:lvlJc w:val="left"/>
      <w:pPr>
        <w:ind w:left="3548" w:hanging="361"/>
      </w:pPr>
      <w:rPr>
        <w:rFonts w:hint="default"/>
      </w:rPr>
    </w:lvl>
    <w:lvl w:ilvl="7" w:tplc="28CC7894">
      <w:numFmt w:val="bullet"/>
      <w:lvlText w:val="•"/>
      <w:lvlJc w:val="left"/>
      <w:pPr>
        <w:ind w:left="4089" w:hanging="361"/>
      </w:pPr>
      <w:rPr>
        <w:rFonts w:hint="default"/>
      </w:rPr>
    </w:lvl>
    <w:lvl w:ilvl="8" w:tplc="39AE2504">
      <w:numFmt w:val="bullet"/>
      <w:lvlText w:val="•"/>
      <w:lvlJc w:val="left"/>
      <w:pPr>
        <w:ind w:left="4631" w:hanging="361"/>
      </w:pPr>
      <w:rPr>
        <w:rFonts w:hint="default"/>
      </w:rPr>
    </w:lvl>
  </w:abstractNum>
  <w:abstractNum w:abstractNumId="1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6D36FBD"/>
    <w:multiLevelType w:val="hybridMultilevel"/>
    <w:tmpl w:val="CCF42AAE"/>
    <w:lvl w:ilvl="0" w:tplc="AD96F338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661E6E"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D1E47EE"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D85AB0CA"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A2865ACA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67DAA226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368E3A78">
      <w:numFmt w:val="bullet"/>
      <w:lvlText w:val="•"/>
      <w:lvlJc w:val="left"/>
      <w:pPr>
        <w:ind w:left="6408" w:hanging="361"/>
      </w:pPr>
      <w:rPr>
        <w:rFonts w:hint="default"/>
      </w:rPr>
    </w:lvl>
    <w:lvl w:ilvl="7" w:tplc="70841266"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34EA69FC">
      <w:numFmt w:val="bullet"/>
      <w:lvlText w:val="•"/>
      <w:lvlJc w:val="left"/>
      <w:pPr>
        <w:ind w:left="8384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49"/>
    <w:rsid w:val="000413C4"/>
    <w:rsid w:val="006A5C35"/>
    <w:rsid w:val="008C5E49"/>
    <w:rsid w:val="009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C37C"/>
  <w15:chartTrackingRefBased/>
  <w15:docId w15:val="{54A8C56C-6CBF-4F52-BFBF-B6D96F2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C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E49"/>
  </w:style>
  <w:style w:type="paragraph" w:styleId="BodyText">
    <w:name w:val="Body Text"/>
    <w:basedOn w:val="Normal"/>
    <w:link w:val="BodyTextChar"/>
    <w:uiPriority w:val="99"/>
    <w:semiHidden/>
    <w:unhideWhenUsed/>
    <w:rsid w:val="008C5E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E49"/>
  </w:style>
  <w:style w:type="character" w:styleId="PageNumber">
    <w:name w:val="page number"/>
    <w:basedOn w:val="DefaultParagraphFont"/>
    <w:uiPriority w:val="99"/>
    <w:semiHidden/>
    <w:unhideWhenUsed/>
    <w:rsid w:val="008C5E49"/>
  </w:style>
  <w:style w:type="table" w:customStyle="1" w:styleId="TableGrid1">
    <w:name w:val="Table Grid1"/>
    <w:basedOn w:val="TableNormal"/>
    <w:next w:val="TableGrid"/>
    <w:uiPriority w:val="39"/>
    <w:rsid w:val="008C5E4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98CEFA-CE33-4B12-A8A5-F942DB1817CA}"/>
</file>

<file path=customXml/itemProps2.xml><?xml version="1.0" encoding="utf-8"?>
<ds:datastoreItem xmlns:ds="http://schemas.openxmlformats.org/officeDocument/2006/customXml" ds:itemID="{21B97E1B-B8AD-4E9D-8BD5-2599B76A0373}"/>
</file>

<file path=customXml/itemProps3.xml><?xml version="1.0" encoding="utf-8"?>
<ds:datastoreItem xmlns:ds="http://schemas.openxmlformats.org/officeDocument/2006/customXml" ds:itemID="{4367605E-C9A4-4FF0-96A3-79D747EC1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Strang, Erica</dc:creator>
  <cp:keywords/>
  <dc:description/>
  <cp:lastModifiedBy>Strang, Erica</cp:lastModifiedBy>
  <cp:revision>2</cp:revision>
  <dcterms:created xsi:type="dcterms:W3CDTF">2022-02-10T21:11:00Z</dcterms:created>
  <dcterms:modified xsi:type="dcterms:W3CDTF">2022-02-10T21:19:00Z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