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0CB" w14:textId="77777777" w:rsidR="003C4941" w:rsidRDefault="003C4941"/>
    <w:p w14:paraId="74D6E68D" w14:textId="77777777" w:rsidR="004B7DC9" w:rsidRDefault="004B7DC9"/>
    <w:tbl>
      <w:tblPr>
        <w:tblW w:w="10509" w:type="dxa"/>
        <w:tblInd w:w="108" w:type="dxa"/>
        <w:tblLook w:val="04A0" w:firstRow="1" w:lastRow="0" w:firstColumn="1" w:lastColumn="0" w:noHBand="0" w:noVBand="1"/>
      </w:tblPr>
      <w:tblGrid>
        <w:gridCol w:w="583"/>
        <w:gridCol w:w="1600"/>
        <w:gridCol w:w="1633"/>
        <w:gridCol w:w="1633"/>
        <w:gridCol w:w="2140"/>
        <w:gridCol w:w="1600"/>
        <w:gridCol w:w="1320"/>
      </w:tblGrid>
      <w:tr w:rsidR="004B7DC9" w:rsidRPr="004B7DC9" w14:paraId="1FCCF26E" w14:textId="77777777" w:rsidTr="00F94BB7">
        <w:trPr>
          <w:trHeight w:val="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442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DB1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08F" w14:textId="77777777" w:rsidR="004B7DC9" w:rsidRPr="004B7DC9" w:rsidRDefault="004B7DC9" w:rsidP="004B7D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62B" w14:textId="77777777" w:rsidR="004B7DC9" w:rsidRPr="00347C75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228" w14:textId="77777777" w:rsidR="004B7DC9" w:rsidRPr="00347C75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689" w14:textId="77777777" w:rsidR="004B7DC9" w:rsidRPr="00347C75" w:rsidRDefault="004B7DC9" w:rsidP="004B7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3D6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DC9" w:rsidRPr="004B7DC9" w14:paraId="7166B22A" w14:textId="77777777" w:rsidTr="00F94BB7">
        <w:trPr>
          <w:trHeight w:val="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8D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065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6B1" w14:textId="77777777" w:rsidR="004B7DC9" w:rsidRPr="004B7DC9" w:rsidRDefault="004B7DC9" w:rsidP="004B7D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92B" w14:textId="77777777" w:rsidR="004B7DC9" w:rsidRPr="00347C75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C75">
              <w:rPr>
                <w:rFonts w:ascii="Arial" w:hAnsi="Arial" w:cs="Arial"/>
                <w:b/>
                <w:bCs/>
                <w:sz w:val="20"/>
                <w:szCs w:val="20"/>
              </w:rPr>
              <w:t>FUNDING AVAILABLE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682F" w14:textId="77777777" w:rsidR="004B7DC9" w:rsidRPr="00347C75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C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8CF" w14:textId="77777777" w:rsidR="004B7DC9" w:rsidRPr="004B7DC9" w:rsidRDefault="004B7DC9" w:rsidP="004B7D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B7DC9" w:rsidRPr="004B7DC9" w14:paraId="0E0CB903" w14:textId="77777777" w:rsidTr="00F94BB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4B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2E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17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EC5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48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58E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222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</w:tr>
      <w:tr w:rsidR="004B7DC9" w:rsidRPr="004B7DC9" w14:paraId="1F83BB00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6695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856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CA6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5B3D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252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17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01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</w:tr>
      <w:tr w:rsidR="004B7DC9" w:rsidRPr="004B7DC9" w14:paraId="0B9DE1C0" w14:textId="77777777" w:rsidTr="00F94BB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6E6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C5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836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3F2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D11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36F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F59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7DC9" w:rsidRPr="004B7DC9" w14:paraId="16D48E7B" w14:textId="77777777" w:rsidTr="00F94BB7">
        <w:trPr>
          <w:trHeight w:val="255"/>
        </w:trPr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A431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D8A80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57179B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317D9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AC9D84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DC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49D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B7DC9" w:rsidRPr="004B7DC9" w14:paraId="056961EF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4EF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42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A0D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Admin Staff Salaries &amp; Fringe Benefits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38E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645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715B69B2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8C2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76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803CB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Operational Expenses (e.g. travel, postage, printing, etc.)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2FD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1A6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71FC7A91" w14:textId="77777777" w:rsidTr="00F94BB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AF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AF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8782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Admin Indirect Costs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50C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83B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2586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115D8B91" w14:textId="77777777" w:rsidTr="00F94BB7">
        <w:trPr>
          <w:trHeight w:val="255"/>
        </w:trPr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6F44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70FE8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CAREER &amp; SUPPORTIVE SERVICES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9FA5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05CB40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DC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273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B7DC9" w:rsidRPr="004B7DC9" w14:paraId="713BB22D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1D5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F2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B551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Program Staff Salaries &amp; Fringe Benefits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D67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E4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0A9CCF18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BE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0E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94C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Operational Expenses (e.g. travel, postage, printing, etc.)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FDE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7DB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26260899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79BA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C4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231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Other Program Expenses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E8C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A94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A46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43DE26C2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EE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C09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802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Needs Related Payments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10B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BB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E98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3B784EF2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CA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31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761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Supportive Service Funds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DD7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645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818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1E105943" w14:textId="77777777" w:rsidTr="00F94BB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5AB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D1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8F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Program Indirect Cost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05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CC3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22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6C89F38A" w14:textId="77777777" w:rsidTr="00F94BB7">
        <w:trPr>
          <w:trHeight w:val="255"/>
        </w:trPr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3D1510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DE9B7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C08B1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647C5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BFF66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C1B3B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DC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A4A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B7DC9" w:rsidRPr="004B7DC9" w14:paraId="281B9827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DC3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13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1A0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Tuition Payments/ITA's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595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798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C65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7DC9" w:rsidRPr="004B7DC9" w14:paraId="64A0E649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49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562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75B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On The Job (OJT) Reimbursements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C3B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CAA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BA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2A3720FF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589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9B5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8F13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Skill Upgrade and Retraining/Customized Training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270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A5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0037175C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9A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17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0602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Adult Education and Literacy Training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024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0D6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31401313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EF1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812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E91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Other Training Expenses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7D53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B2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751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1A1279ED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A29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FA98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FC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Conversion Cost Category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92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05C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1CC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6512DE56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24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B4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82F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Apprenticeship Training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1E3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7C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9FB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2A9F92D6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8B3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D61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7E7B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Incumbent Worker Training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8C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F915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E7B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16662866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087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B2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49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Customized Training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689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9A8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4B3D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1E9BBCC2" w14:textId="77777777" w:rsidTr="00F94BB7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E3C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1F0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4D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 xml:space="preserve"> Transitional Jobs Expenditures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14D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E9A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DC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CA9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7DC9" w:rsidRPr="004B7DC9" w14:paraId="3BD2CAE6" w14:textId="77777777" w:rsidTr="00F94BB7">
        <w:trPr>
          <w:trHeight w:val="270"/>
        </w:trPr>
        <w:tc>
          <w:tcPr>
            <w:tcW w:w="5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1E64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B9D7" w14:textId="77777777" w:rsidR="004B7DC9" w:rsidRPr="004B7DC9" w:rsidRDefault="004B7DC9" w:rsidP="004B7D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DC9">
              <w:rPr>
                <w:rFonts w:ascii="Arial" w:hAnsi="Arial" w:cs="Arial"/>
                <w:b/>
                <w:bCs/>
                <w:sz w:val="20"/>
                <w:szCs w:val="20"/>
              </w:rPr>
              <w:t>TOTAL BUDGET</w:t>
            </w:r>
          </w:p>
        </w:tc>
        <w:tc>
          <w:tcPr>
            <w:tcW w:w="163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734E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53719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AA06" w14:textId="77777777" w:rsidR="004B7DC9" w:rsidRPr="004B7DC9" w:rsidRDefault="004B7DC9" w:rsidP="004B7DC9">
            <w:pPr>
              <w:rPr>
                <w:rFonts w:ascii="Arial" w:hAnsi="Arial" w:cs="Arial"/>
                <w:sz w:val="20"/>
                <w:szCs w:val="20"/>
              </w:rPr>
            </w:pPr>
            <w:r w:rsidRPr="004B7D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041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7DC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2FD" w14:textId="77777777" w:rsidR="004B7DC9" w:rsidRPr="004B7DC9" w:rsidRDefault="004B7DC9" w:rsidP="004B7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B7DC9" w:rsidRPr="004B7DC9" w14:paraId="7D0D399A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E1E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01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7F3A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AF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A5C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C13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DC9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13D" w14:textId="77777777" w:rsidR="004B7DC9" w:rsidRPr="004B7DC9" w:rsidRDefault="004B7DC9" w:rsidP="004B7DC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B7DC9" w:rsidRPr="004B7DC9" w14:paraId="27C7B5A9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04D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7D0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A8E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2B2D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454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5CD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501" w14:textId="77777777" w:rsidR="004B7DC9" w:rsidRPr="004B7DC9" w:rsidRDefault="004B7DC9" w:rsidP="004B7DC9">
            <w:pPr>
              <w:jc w:val="right"/>
              <w:rPr>
                <w:sz w:val="20"/>
                <w:szCs w:val="20"/>
              </w:rPr>
            </w:pPr>
          </w:p>
        </w:tc>
      </w:tr>
      <w:tr w:rsidR="004B7DC9" w:rsidRPr="004B7DC9" w14:paraId="34C014F0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642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EDA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8F8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1E4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B9B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07E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AAE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</w:tr>
      <w:tr w:rsidR="004B7DC9" w:rsidRPr="004B7DC9" w14:paraId="3A9914E5" w14:textId="77777777" w:rsidTr="00F94BB7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8DA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AFD7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37A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5080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7AD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BAB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BDA" w14:textId="77777777" w:rsidR="004B7DC9" w:rsidRPr="004B7DC9" w:rsidRDefault="004B7DC9" w:rsidP="004B7DC9">
            <w:pPr>
              <w:rPr>
                <w:sz w:val="20"/>
                <w:szCs w:val="20"/>
              </w:rPr>
            </w:pPr>
          </w:p>
        </w:tc>
      </w:tr>
    </w:tbl>
    <w:p w14:paraId="1DC36D62" w14:textId="77777777" w:rsidR="004B7DC9" w:rsidRPr="004B7DC9" w:rsidRDefault="004B7DC9" w:rsidP="004B7DC9">
      <w:pPr>
        <w:jc w:val="both"/>
      </w:pPr>
      <w:r w:rsidRPr="004B7DC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A8891" wp14:editId="34C5C25F">
                <wp:simplePos x="0" y="0"/>
                <wp:positionH relativeFrom="column">
                  <wp:posOffset>-20955</wp:posOffset>
                </wp:positionH>
                <wp:positionV relativeFrom="paragraph">
                  <wp:posOffset>-6746875</wp:posOffset>
                </wp:positionV>
                <wp:extent cx="3382010" cy="677545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DA520" w14:textId="77777777" w:rsidR="004B7DC9" w:rsidRPr="00347C75" w:rsidRDefault="004B7DC9" w:rsidP="004B7DC9">
                            <w:pPr>
                              <w:rPr>
                                <w:rFonts w:ascii="Arial" w:hAnsi="Arial" w:cs="Arial"/>
                                <w:b/>
                                <w:color w:val="1F3863"/>
                                <w:spacing w:val="-12"/>
                                <w:sz w:val="32"/>
                              </w:rPr>
                            </w:pPr>
                            <w:r w:rsidRPr="00347C75">
                              <w:rPr>
                                <w:rFonts w:ascii="Arial" w:hAnsi="Arial" w:cs="Arial"/>
                                <w:b/>
                                <w:color w:val="1F3863"/>
                                <w:spacing w:val="-12"/>
                                <w:sz w:val="32"/>
                              </w:rPr>
                              <w:t>Appendix C: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8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531.25pt;width:266.3pt;height: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" stroked="f">
                <v:textbox>
                  <w:txbxContent>
                    <w:p w14:paraId="603DA520" w14:textId="77777777" w:rsidR="004B7DC9" w:rsidRPr="00347C75" w:rsidRDefault="004B7DC9" w:rsidP="004B7DC9">
                      <w:pPr>
                        <w:rPr>
                          <w:rFonts w:ascii="Arial" w:hAnsi="Arial" w:cs="Arial"/>
                          <w:b/>
                          <w:color w:val="1F3863"/>
                          <w:spacing w:val="-12"/>
                          <w:sz w:val="32"/>
                        </w:rPr>
                      </w:pPr>
                      <w:r w:rsidRPr="00347C75">
                        <w:rPr>
                          <w:rFonts w:ascii="Arial" w:hAnsi="Arial" w:cs="Arial"/>
                          <w:b/>
                          <w:color w:val="1F3863"/>
                          <w:spacing w:val="-12"/>
                          <w:sz w:val="32"/>
                        </w:rPr>
                        <w:t>Appendix C: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81A6C" w14:textId="10FBC295" w:rsidR="004B7DC9" w:rsidRDefault="004B7DC9" w:rsidP="004B7DC9"/>
    <w:sectPr w:rsidR="004B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C9"/>
    <w:rsid w:val="00191779"/>
    <w:rsid w:val="00314134"/>
    <w:rsid w:val="00347C75"/>
    <w:rsid w:val="003C4941"/>
    <w:rsid w:val="004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39E9"/>
  <w15:chartTrackingRefBased/>
  <w15:docId w15:val="{2F06971A-37C2-475B-8E27-6A56145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E88A4F-B921-4EB9-B299-51B1FBD0CBCD}"/>
</file>

<file path=customXml/itemProps2.xml><?xml version="1.0" encoding="utf-8"?>
<ds:datastoreItem xmlns:ds="http://schemas.openxmlformats.org/officeDocument/2006/customXml" ds:itemID="{C0FDF7A2-1BAB-4AE2-A43B-E96E8B07CA54}"/>
</file>

<file path=customXml/itemProps3.xml><?xml version="1.0" encoding="utf-8"?>
<ds:datastoreItem xmlns:ds="http://schemas.openxmlformats.org/officeDocument/2006/customXml" ds:itemID="{A67823E1-CF19-4ED8-A573-6A2A8D2B8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Vierlinck, Barbara</dc:creator>
  <cp:keywords/>
  <dc:description/>
  <cp:lastModifiedBy>Miller, Tanyia (L&amp;I)</cp:lastModifiedBy>
  <cp:revision>3</cp:revision>
  <dcterms:created xsi:type="dcterms:W3CDTF">2021-10-04T16:39:00Z</dcterms:created>
  <dcterms:modified xsi:type="dcterms:W3CDTF">2021-10-04T16:59:00Z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